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BF" w:rsidRDefault="00774B0E" w:rsidP="00295957">
      <w:pPr>
        <w:rPr>
          <w:b/>
        </w:rPr>
      </w:pPr>
      <w:r>
        <w:rPr>
          <w:b/>
        </w:rPr>
        <w:t>Electronic Census Maps</w:t>
      </w:r>
      <w:r w:rsidR="00382348">
        <w:rPr>
          <w:b/>
        </w:rPr>
        <w:tab/>
      </w:r>
      <w:r w:rsidR="00382348">
        <w:rPr>
          <w:b/>
        </w:rPr>
        <w:tab/>
      </w:r>
      <w:r w:rsidR="00382348">
        <w:rPr>
          <w:b/>
        </w:rPr>
        <w:tab/>
      </w:r>
      <w:r w:rsidR="00382348">
        <w:rPr>
          <w:b/>
        </w:rPr>
        <w:tab/>
      </w:r>
      <w:r w:rsidR="00382348">
        <w:rPr>
          <w:b/>
        </w:rPr>
        <w:tab/>
      </w:r>
      <w:r w:rsidR="00382348">
        <w:rPr>
          <w:b/>
        </w:rPr>
        <w:tab/>
        <w:t>Name:</w:t>
      </w:r>
      <w:r w:rsidR="00382348">
        <w:rPr>
          <w:b/>
        </w:rPr>
        <w:tab/>
      </w:r>
      <w:r w:rsidR="00382348">
        <w:rPr>
          <w:b/>
        </w:rPr>
        <w:tab/>
      </w:r>
      <w:r w:rsidR="00382348">
        <w:rPr>
          <w:b/>
        </w:rPr>
        <w:tab/>
        <w:t>Date:</w:t>
      </w:r>
    </w:p>
    <w:p w:rsidR="00C20D7C" w:rsidRDefault="00C20D7C" w:rsidP="00295957">
      <w:pPr>
        <w:rPr>
          <w:b/>
        </w:rPr>
      </w:pPr>
      <w:r>
        <w:rPr>
          <w:b/>
        </w:rPr>
        <w:t xml:space="preserve">Use the </w:t>
      </w:r>
      <w:r w:rsidRPr="00710DC3">
        <w:rPr>
          <w:b/>
        </w:rPr>
        <w:t>Gender Ratio Map</w:t>
      </w:r>
      <w:r w:rsidR="00710DC3">
        <w:rPr>
          <w:b/>
        </w:rPr>
        <w:t xml:space="preserve"> at</w:t>
      </w:r>
      <w:r w:rsidR="00710DC3">
        <w:t xml:space="preserve"> </w:t>
      </w:r>
      <w:hyperlink r:id="rId8" w:history="1">
        <w:r w:rsidR="00710DC3" w:rsidRPr="003A594F">
          <w:rPr>
            <w:rStyle w:val="Hyperlink"/>
          </w:rPr>
          <w:t>http://www</w:t>
        </w:r>
        <w:r w:rsidR="00710DC3" w:rsidRPr="003A594F">
          <w:rPr>
            <w:rStyle w:val="Hyperlink"/>
          </w:rPr>
          <w:t>.</w:t>
        </w:r>
        <w:r w:rsidR="00710DC3" w:rsidRPr="003A594F">
          <w:rPr>
            <w:rStyle w:val="Hyperlink"/>
          </w:rPr>
          <w:t>census.gov/geo/maps-data/maps/pdfs/thematic/sex_ratio_b_2000.pdf</w:t>
        </w:r>
      </w:hyperlink>
      <w:r w:rsidR="00710DC3">
        <w:t xml:space="preserve"> </w:t>
      </w:r>
      <w:r>
        <w:rPr>
          <w:b/>
        </w:rPr>
        <w:t xml:space="preserve"> to answer the questions below.</w:t>
      </w:r>
    </w:p>
    <w:p w:rsidR="00C20D7C" w:rsidRDefault="00C20D7C" w:rsidP="00C20D7C">
      <w:pPr>
        <w:pStyle w:val="ListParagraph"/>
        <w:numPr>
          <w:ilvl w:val="0"/>
          <w:numId w:val="10"/>
        </w:numPr>
      </w:pPr>
      <w:r>
        <w:t xml:space="preserve">Using the map’s legend, explain how the data on this map is organized. </w:t>
      </w:r>
    </w:p>
    <w:p w:rsidR="00382348" w:rsidRDefault="00382348" w:rsidP="00382348">
      <w:pPr>
        <w:pStyle w:val="ListParagraph"/>
      </w:pPr>
    </w:p>
    <w:p w:rsidR="00382348" w:rsidRDefault="00C20D7C" w:rsidP="00382348">
      <w:pPr>
        <w:pStyle w:val="ListParagraph"/>
        <w:numPr>
          <w:ilvl w:val="0"/>
          <w:numId w:val="10"/>
        </w:numPr>
      </w:pPr>
      <w:r>
        <w:t>What color represents the states that have more males than females living in them?</w:t>
      </w:r>
    </w:p>
    <w:p w:rsidR="00382348" w:rsidRDefault="00382348" w:rsidP="00382348">
      <w:pPr>
        <w:pStyle w:val="ListParagraph"/>
      </w:pPr>
    </w:p>
    <w:p w:rsidR="00C20D7C" w:rsidRDefault="00C20D7C" w:rsidP="00C20D7C">
      <w:pPr>
        <w:pStyle w:val="ListParagraph"/>
        <w:numPr>
          <w:ilvl w:val="0"/>
          <w:numId w:val="10"/>
        </w:numPr>
      </w:pPr>
      <w:r>
        <w:t>Name the states that have more males than females.</w:t>
      </w:r>
    </w:p>
    <w:p w:rsidR="00382348" w:rsidRDefault="00382348" w:rsidP="00382348">
      <w:pPr>
        <w:pStyle w:val="ListParagraph"/>
      </w:pPr>
    </w:p>
    <w:p w:rsidR="00C20D7C" w:rsidRDefault="00C20D7C" w:rsidP="00C20D7C">
      <w:pPr>
        <w:pStyle w:val="ListParagraph"/>
        <w:numPr>
          <w:ilvl w:val="0"/>
          <w:numId w:val="10"/>
        </w:numPr>
      </w:pPr>
      <w:r>
        <w:t>What color represents states that have the smallest numbers of males compared to females?</w:t>
      </w:r>
    </w:p>
    <w:p w:rsidR="00382348" w:rsidRDefault="00382348" w:rsidP="00382348">
      <w:pPr>
        <w:pStyle w:val="ListParagraph"/>
      </w:pPr>
    </w:p>
    <w:p w:rsidR="00C20D7C" w:rsidRDefault="00C20D7C" w:rsidP="00C20D7C">
      <w:pPr>
        <w:pStyle w:val="ListParagraph"/>
        <w:numPr>
          <w:ilvl w:val="0"/>
          <w:numId w:val="10"/>
        </w:numPr>
      </w:pPr>
      <w:r>
        <w:t>How many states have less than 95 males for every 100 females?</w:t>
      </w:r>
    </w:p>
    <w:p w:rsidR="00382348" w:rsidRDefault="00382348" w:rsidP="00C20D7C">
      <w:pPr>
        <w:rPr>
          <w:b/>
        </w:rPr>
      </w:pPr>
    </w:p>
    <w:p w:rsidR="00C20D7C" w:rsidRPr="00C20D7C" w:rsidRDefault="00C20D7C" w:rsidP="00C20D7C">
      <w:pPr>
        <w:rPr>
          <w:b/>
        </w:rPr>
      </w:pPr>
      <w:r w:rsidRPr="00C20D7C">
        <w:rPr>
          <w:b/>
        </w:rPr>
        <w:t xml:space="preserve">Use the </w:t>
      </w:r>
      <w:r w:rsidRPr="00710DC3">
        <w:rPr>
          <w:b/>
        </w:rPr>
        <w:t>Population</w:t>
      </w:r>
      <w:r w:rsidRPr="00710DC3">
        <w:rPr>
          <w:b/>
        </w:rPr>
        <w:t xml:space="preserve"> </w:t>
      </w:r>
      <w:r w:rsidRPr="00710DC3">
        <w:rPr>
          <w:b/>
        </w:rPr>
        <w:t>C</w:t>
      </w:r>
      <w:r w:rsidRPr="00710DC3">
        <w:rPr>
          <w:b/>
        </w:rPr>
        <w:t>h</w:t>
      </w:r>
      <w:r w:rsidRPr="00710DC3">
        <w:rPr>
          <w:b/>
        </w:rPr>
        <w:t>ange Map</w:t>
      </w:r>
      <w:r w:rsidRPr="00C20D7C">
        <w:rPr>
          <w:b/>
        </w:rPr>
        <w:t xml:space="preserve"> </w:t>
      </w:r>
      <w:hyperlink r:id="rId9" w:history="1">
        <w:r w:rsidR="00710DC3" w:rsidRPr="00710DC3">
          <w:rPr>
            <w:rStyle w:val="Hyperlink"/>
          </w:rPr>
          <w:t>http://www.census.gov/geo/maps-data/maps/pdfs/thematic/changein_to_pop.pdf</w:t>
        </w:r>
      </w:hyperlink>
      <w:r w:rsidR="00710DC3" w:rsidRPr="00710DC3">
        <w:t xml:space="preserve"> </w:t>
      </w:r>
      <w:r w:rsidRPr="00C20D7C">
        <w:rPr>
          <w:b/>
        </w:rPr>
        <w:t>to answer the questions below.</w:t>
      </w:r>
    </w:p>
    <w:p w:rsidR="00C20D7C" w:rsidRDefault="00C20D7C" w:rsidP="00C20D7C">
      <w:pPr>
        <w:pStyle w:val="ListParagraph"/>
        <w:numPr>
          <w:ilvl w:val="0"/>
          <w:numId w:val="11"/>
        </w:numPr>
      </w:pPr>
      <w:r>
        <w:t>What four states had the most population change between 1900 and 2000?</w:t>
      </w:r>
    </w:p>
    <w:p w:rsidR="00382348" w:rsidRDefault="00382348" w:rsidP="00382348">
      <w:pPr>
        <w:pStyle w:val="ListParagraph"/>
      </w:pPr>
    </w:p>
    <w:p w:rsidR="00C20D7C" w:rsidRDefault="00C20D7C" w:rsidP="00C20D7C">
      <w:pPr>
        <w:pStyle w:val="ListParagraph"/>
        <w:numPr>
          <w:ilvl w:val="0"/>
          <w:numId w:val="11"/>
        </w:numPr>
      </w:pPr>
      <w:r>
        <w:t>What eight states had the least population change?</w:t>
      </w:r>
    </w:p>
    <w:p w:rsidR="00382348" w:rsidRDefault="00382348" w:rsidP="00382348">
      <w:pPr>
        <w:pStyle w:val="ListParagraph"/>
      </w:pPr>
    </w:p>
    <w:p w:rsidR="00C20D7C" w:rsidRDefault="00C20D7C" w:rsidP="00C20D7C">
      <w:pPr>
        <w:pStyle w:val="ListParagraph"/>
        <w:numPr>
          <w:ilvl w:val="0"/>
          <w:numId w:val="11"/>
        </w:numPr>
      </w:pPr>
      <w:r>
        <w:t>Do you think “population change” likely means the population increased or decreased between 1900 and 2000? Explain your answer.</w:t>
      </w:r>
    </w:p>
    <w:p w:rsidR="00382348" w:rsidRDefault="00382348" w:rsidP="00C20D7C">
      <w:pPr>
        <w:rPr>
          <w:b/>
        </w:rPr>
      </w:pPr>
    </w:p>
    <w:p w:rsidR="00C20D7C" w:rsidRDefault="00C20D7C" w:rsidP="00C20D7C">
      <w:pPr>
        <w:rPr>
          <w:b/>
        </w:rPr>
      </w:pPr>
      <w:r w:rsidRPr="00C20D7C">
        <w:rPr>
          <w:b/>
        </w:rPr>
        <w:t>Use the</w:t>
      </w:r>
      <w:r>
        <w:rPr>
          <w:b/>
        </w:rPr>
        <w:t xml:space="preserve"> </w:t>
      </w:r>
      <w:r w:rsidRPr="00710DC3">
        <w:rPr>
          <w:b/>
        </w:rPr>
        <w:t xml:space="preserve">Percent Living in Cities </w:t>
      </w:r>
      <w:r w:rsidRPr="00710DC3">
        <w:rPr>
          <w:b/>
        </w:rPr>
        <w:t>M</w:t>
      </w:r>
      <w:r w:rsidRPr="00710DC3">
        <w:rPr>
          <w:b/>
        </w:rPr>
        <w:t>ap</w:t>
      </w:r>
      <w:r>
        <w:rPr>
          <w:b/>
        </w:rPr>
        <w:t xml:space="preserve"> </w:t>
      </w:r>
      <w:hyperlink r:id="rId10" w:history="1">
        <w:r w:rsidR="00710DC3" w:rsidRPr="00710DC3">
          <w:rPr>
            <w:rStyle w:val="Hyperlink"/>
          </w:rPr>
          <w:t>ht</w:t>
        </w:r>
        <w:r w:rsidR="00710DC3" w:rsidRPr="00710DC3">
          <w:rPr>
            <w:rStyle w:val="Hyperlink"/>
          </w:rPr>
          <w:t>t</w:t>
        </w:r>
        <w:r w:rsidR="00710DC3" w:rsidRPr="00710DC3">
          <w:rPr>
            <w:rStyle w:val="Hyperlink"/>
          </w:rPr>
          <w:t>p://www.census.gov/geo/maps-data/maps/pdfs/thematic/pct_livingin_metro_2000.pdf</w:t>
        </w:r>
      </w:hyperlink>
      <w:r w:rsidR="00710DC3">
        <w:rPr>
          <w:b/>
        </w:rPr>
        <w:t xml:space="preserve">  </w:t>
      </w:r>
      <w:r w:rsidRPr="00C20D7C">
        <w:rPr>
          <w:b/>
        </w:rPr>
        <w:t>to answer the questions below.</w:t>
      </w:r>
    </w:p>
    <w:p w:rsidR="008F5A7B" w:rsidRDefault="008F5A7B" w:rsidP="008F5A7B">
      <w:pPr>
        <w:pStyle w:val="ListParagraph"/>
        <w:numPr>
          <w:ilvl w:val="0"/>
          <w:numId w:val="12"/>
        </w:numPr>
      </w:pPr>
      <w:r>
        <w:t>Explain how data is displayed through this map. Be specific!</w:t>
      </w:r>
    </w:p>
    <w:p w:rsidR="00382348" w:rsidRDefault="00382348" w:rsidP="00382348">
      <w:pPr>
        <w:pStyle w:val="ListParagraph"/>
      </w:pPr>
    </w:p>
    <w:p w:rsidR="008F5A7B" w:rsidRPr="008F5A7B" w:rsidRDefault="008F5A7B" w:rsidP="008F5A7B">
      <w:pPr>
        <w:pStyle w:val="ListParagraph"/>
        <w:numPr>
          <w:ilvl w:val="0"/>
          <w:numId w:val="12"/>
        </w:numPr>
      </w:pPr>
      <w:r>
        <w:t>Name the states that have less than 50% of the population living in metropolitan areas (cities).</w:t>
      </w:r>
    </w:p>
    <w:p w:rsidR="008F5A7B" w:rsidRDefault="008F5A7B" w:rsidP="008F5A7B">
      <w:pPr>
        <w:rPr>
          <w:b/>
        </w:rPr>
      </w:pPr>
    </w:p>
    <w:p w:rsidR="008F5A7B" w:rsidRDefault="008F5A7B" w:rsidP="008F5A7B">
      <w:pPr>
        <w:rPr>
          <w:b/>
        </w:rPr>
      </w:pPr>
      <w:r w:rsidRPr="008F5A7B">
        <w:rPr>
          <w:b/>
        </w:rPr>
        <w:t>Use the</w:t>
      </w:r>
      <w:r>
        <w:rPr>
          <w:b/>
        </w:rPr>
        <w:t xml:space="preserve"> </w:t>
      </w:r>
      <w:r w:rsidRPr="00710DC3">
        <w:rPr>
          <w:b/>
        </w:rPr>
        <w:t>Agricultu</w:t>
      </w:r>
      <w:r w:rsidRPr="00710DC3">
        <w:rPr>
          <w:b/>
        </w:rPr>
        <w:t>r</w:t>
      </w:r>
      <w:r w:rsidRPr="00710DC3">
        <w:rPr>
          <w:b/>
        </w:rPr>
        <w:t>e Map</w:t>
      </w:r>
      <w:r>
        <w:rPr>
          <w:b/>
        </w:rPr>
        <w:t xml:space="preserve"> </w:t>
      </w:r>
      <w:hyperlink r:id="rId11" w:history="1">
        <w:r w:rsidR="00710DC3" w:rsidRPr="00710DC3">
          <w:rPr>
            <w:rStyle w:val="Hyperlink"/>
          </w:rPr>
          <w:t>http://www.census.gov/geo/maps-data/maps/pdfs/thematic/ag_003.pdf</w:t>
        </w:r>
      </w:hyperlink>
      <w:r w:rsidR="00710DC3">
        <w:rPr>
          <w:b/>
        </w:rPr>
        <w:t xml:space="preserve">  </w:t>
      </w:r>
      <w:r w:rsidRPr="008F5A7B">
        <w:rPr>
          <w:b/>
        </w:rPr>
        <w:t>to answer the questions below.</w:t>
      </w:r>
    </w:p>
    <w:p w:rsidR="008F5A7B" w:rsidRDefault="008F5A7B" w:rsidP="008F5A7B">
      <w:pPr>
        <w:pStyle w:val="ListParagraph"/>
        <w:numPr>
          <w:ilvl w:val="0"/>
          <w:numId w:val="13"/>
        </w:numPr>
      </w:pPr>
      <w:r w:rsidRPr="008F5A7B">
        <w:t>Describe the regions of the US that had a decrease in the number of</w:t>
      </w:r>
      <w:r w:rsidR="00382348">
        <w:t xml:space="preserve"> farms (use North, South, East, and West to describe the regions).</w:t>
      </w:r>
    </w:p>
    <w:p w:rsidR="00382348" w:rsidRPr="008F5A7B" w:rsidRDefault="00382348" w:rsidP="00382348">
      <w:pPr>
        <w:pStyle w:val="ListParagraph"/>
      </w:pPr>
    </w:p>
    <w:p w:rsidR="008F5A7B" w:rsidRPr="008F5A7B" w:rsidRDefault="008F5A7B" w:rsidP="008F5A7B">
      <w:pPr>
        <w:pStyle w:val="ListParagraph"/>
        <w:numPr>
          <w:ilvl w:val="0"/>
          <w:numId w:val="13"/>
        </w:numPr>
      </w:pPr>
      <w:r w:rsidRPr="008F5A7B">
        <w:t xml:space="preserve">List five states that had an increase in the number of farms.  </w:t>
      </w:r>
    </w:p>
    <w:p w:rsidR="00DA41BF" w:rsidRDefault="00DA41BF" w:rsidP="00295957">
      <w:pPr>
        <w:rPr>
          <w:rFonts w:ascii="Comic Sans MS" w:hAnsi="Comic Sans MS"/>
          <w:b/>
        </w:rPr>
      </w:pPr>
    </w:p>
    <w:p w:rsidR="00382348" w:rsidRPr="00295957" w:rsidRDefault="00382348" w:rsidP="00295957">
      <w:pPr>
        <w:rPr>
          <w:rFonts w:ascii="Comic Sans MS" w:hAnsi="Comic Sans MS"/>
          <w:b/>
        </w:rPr>
      </w:pPr>
      <w:r>
        <w:rPr>
          <w:rFonts w:ascii="Comic Sans MS" w:hAnsi="Comic Sans MS"/>
          <w:b/>
        </w:rPr>
        <w:t>When you complete this assignment, make sure your name and date is on the top, then print it and place it in the back of your assignments section in your binder.</w:t>
      </w:r>
    </w:p>
    <w:sectPr w:rsidR="00382348" w:rsidRPr="00295957" w:rsidSect="00730D8C">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43E" w:rsidRDefault="005D643E" w:rsidP="000004FD">
      <w:pPr>
        <w:spacing w:after="0" w:line="240" w:lineRule="auto"/>
      </w:pPr>
      <w:r>
        <w:separator/>
      </w:r>
    </w:p>
  </w:endnote>
  <w:endnote w:type="continuationSeparator" w:id="0">
    <w:p w:rsidR="005D643E" w:rsidRDefault="005D643E" w:rsidP="000004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43E" w:rsidRDefault="005D643E" w:rsidP="000004FD">
      <w:pPr>
        <w:spacing w:after="0" w:line="240" w:lineRule="auto"/>
      </w:pPr>
      <w:r>
        <w:separator/>
      </w:r>
    </w:p>
  </w:footnote>
  <w:footnote w:type="continuationSeparator" w:id="0">
    <w:p w:rsidR="005D643E" w:rsidRDefault="005D643E" w:rsidP="000004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6C61EC55E45E4B0DA2511C4D8ADC8DBF"/>
      </w:placeholder>
      <w:dataBinding w:prefixMappings="xmlns:ns0='http://schemas.openxmlformats.org/package/2006/metadata/core-properties' xmlns:ns1='http://purl.org/dc/elements/1.1/'" w:xpath="/ns0:coreProperties[1]/ns1:title[1]" w:storeItemID="{6C3C8BC8-F283-45AE-878A-BAB7291924A1}"/>
      <w:text/>
    </w:sdtPr>
    <w:sdtContent>
      <w:p w:rsidR="00003569" w:rsidRDefault="00003569">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Geography Unit 1: Thinking Like a Geographer</w:t>
        </w:r>
      </w:p>
    </w:sdtContent>
  </w:sdt>
  <w:sdt>
    <w:sdtPr>
      <w:rPr>
        <w:b/>
        <w:sz w:val="20"/>
      </w:rPr>
      <w:alias w:val="Subtitle"/>
      <w:id w:val="77807653"/>
      <w:placeholder>
        <w:docPart w:val="0089A495F2B44D3B9827BFF6DCDE4C11"/>
      </w:placeholder>
      <w:dataBinding w:prefixMappings="xmlns:ns0='http://schemas.openxmlformats.org/package/2006/metadata/core-properties' xmlns:ns1='http://purl.org/dc/elements/1.1/'" w:xpath="/ns0:coreProperties[1]/ns1:subject[1]" w:storeItemID="{6C3C8BC8-F283-45AE-878A-BAB7291924A1}"/>
      <w:text/>
    </w:sdtPr>
    <w:sdtContent>
      <w:p w:rsidR="00003569" w:rsidRPr="00295957" w:rsidRDefault="00DA41BF">
        <w:pPr>
          <w:pStyle w:val="Header"/>
          <w:tabs>
            <w:tab w:val="left" w:pos="2580"/>
            <w:tab w:val="left" w:pos="2985"/>
          </w:tabs>
          <w:spacing w:after="120" w:line="276" w:lineRule="auto"/>
          <w:rPr>
            <w:color w:val="4F81BD" w:themeColor="accent1"/>
            <w:sz w:val="20"/>
          </w:rPr>
        </w:pPr>
        <w:r w:rsidRPr="00295957">
          <w:rPr>
            <w:b/>
            <w:sz w:val="20"/>
          </w:rPr>
          <w:t>Geography Standard 2.1.a Gather data, make inferences and draw conclusions from maps and other visual representations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E1B0B"/>
    <w:multiLevelType w:val="hybridMultilevel"/>
    <w:tmpl w:val="F0161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71757"/>
    <w:multiLevelType w:val="hybridMultilevel"/>
    <w:tmpl w:val="26A4B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6C39D7"/>
    <w:multiLevelType w:val="hybridMultilevel"/>
    <w:tmpl w:val="E8C4248A"/>
    <w:lvl w:ilvl="0" w:tplc="3A68F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D9414D"/>
    <w:multiLevelType w:val="hybridMultilevel"/>
    <w:tmpl w:val="AE96392E"/>
    <w:lvl w:ilvl="0" w:tplc="0652D568">
      <w:start w:val="1"/>
      <w:numFmt w:val="bullet"/>
      <w:lvlText w:val="•"/>
      <w:lvlJc w:val="left"/>
      <w:pPr>
        <w:tabs>
          <w:tab w:val="num" w:pos="720"/>
        </w:tabs>
        <w:ind w:left="720" w:hanging="360"/>
      </w:pPr>
      <w:rPr>
        <w:rFonts w:ascii="Arial" w:hAnsi="Arial" w:hint="default"/>
      </w:rPr>
    </w:lvl>
    <w:lvl w:ilvl="1" w:tplc="894A5142" w:tentative="1">
      <w:start w:val="1"/>
      <w:numFmt w:val="bullet"/>
      <w:lvlText w:val="•"/>
      <w:lvlJc w:val="left"/>
      <w:pPr>
        <w:tabs>
          <w:tab w:val="num" w:pos="1440"/>
        </w:tabs>
        <w:ind w:left="1440" w:hanging="360"/>
      </w:pPr>
      <w:rPr>
        <w:rFonts w:ascii="Arial" w:hAnsi="Arial" w:hint="default"/>
      </w:rPr>
    </w:lvl>
    <w:lvl w:ilvl="2" w:tplc="BD4A5A44" w:tentative="1">
      <w:start w:val="1"/>
      <w:numFmt w:val="bullet"/>
      <w:lvlText w:val="•"/>
      <w:lvlJc w:val="left"/>
      <w:pPr>
        <w:tabs>
          <w:tab w:val="num" w:pos="2160"/>
        </w:tabs>
        <w:ind w:left="2160" w:hanging="360"/>
      </w:pPr>
      <w:rPr>
        <w:rFonts w:ascii="Arial" w:hAnsi="Arial" w:hint="default"/>
      </w:rPr>
    </w:lvl>
    <w:lvl w:ilvl="3" w:tplc="696477F6" w:tentative="1">
      <w:start w:val="1"/>
      <w:numFmt w:val="bullet"/>
      <w:lvlText w:val="•"/>
      <w:lvlJc w:val="left"/>
      <w:pPr>
        <w:tabs>
          <w:tab w:val="num" w:pos="2880"/>
        </w:tabs>
        <w:ind w:left="2880" w:hanging="360"/>
      </w:pPr>
      <w:rPr>
        <w:rFonts w:ascii="Arial" w:hAnsi="Arial" w:hint="default"/>
      </w:rPr>
    </w:lvl>
    <w:lvl w:ilvl="4" w:tplc="B720ED08" w:tentative="1">
      <w:start w:val="1"/>
      <w:numFmt w:val="bullet"/>
      <w:lvlText w:val="•"/>
      <w:lvlJc w:val="left"/>
      <w:pPr>
        <w:tabs>
          <w:tab w:val="num" w:pos="3600"/>
        </w:tabs>
        <w:ind w:left="3600" w:hanging="360"/>
      </w:pPr>
      <w:rPr>
        <w:rFonts w:ascii="Arial" w:hAnsi="Arial" w:hint="default"/>
      </w:rPr>
    </w:lvl>
    <w:lvl w:ilvl="5" w:tplc="F73C7874" w:tentative="1">
      <w:start w:val="1"/>
      <w:numFmt w:val="bullet"/>
      <w:lvlText w:val="•"/>
      <w:lvlJc w:val="left"/>
      <w:pPr>
        <w:tabs>
          <w:tab w:val="num" w:pos="4320"/>
        </w:tabs>
        <w:ind w:left="4320" w:hanging="360"/>
      </w:pPr>
      <w:rPr>
        <w:rFonts w:ascii="Arial" w:hAnsi="Arial" w:hint="default"/>
      </w:rPr>
    </w:lvl>
    <w:lvl w:ilvl="6" w:tplc="5D12D864" w:tentative="1">
      <w:start w:val="1"/>
      <w:numFmt w:val="bullet"/>
      <w:lvlText w:val="•"/>
      <w:lvlJc w:val="left"/>
      <w:pPr>
        <w:tabs>
          <w:tab w:val="num" w:pos="5040"/>
        </w:tabs>
        <w:ind w:left="5040" w:hanging="360"/>
      </w:pPr>
      <w:rPr>
        <w:rFonts w:ascii="Arial" w:hAnsi="Arial" w:hint="default"/>
      </w:rPr>
    </w:lvl>
    <w:lvl w:ilvl="7" w:tplc="F59AC68E" w:tentative="1">
      <w:start w:val="1"/>
      <w:numFmt w:val="bullet"/>
      <w:lvlText w:val="•"/>
      <w:lvlJc w:val="left"/>
      <w:pPr>
        <w:tabs>
          <w:tab w:val="num" w:pos="5760"/>
        </w:tabs>
        <w:ind w:left="5760" w:hanging="360"/>
      </w:pPr>
      <w:rPr>
        <w:rFonts w:ascii="Arial" w:hAnsi="Arial" w:hint="default"/>
      </w:rPr>
    </w:lvl>
    <w:lvl w:ilvl="8" w:tplc="BCD6CF80" w:tentative="1">
      <w:start w:val="1"/>
      <w:numFmt w:val="bullet"/>
      <w:lvlText w:val="•"/>
      <w:lvlJc w:val="left"/>
      <w:pPr>
        <w:tabs>
          <w:tab w:val="num" w:pos="6480"/>
        </w:tabs>
        <w:ind w:left="6480" w:hanging="360"/>
      </w:pPr>
      <w:rPr>
        <w:rFonts w:ascii="Arial" w:hAnsi="Arial" w:hint="default"/>
      </w:rPr>
    </w:lvl>
  </w:abstractNum>
  <w:abstractNum w:abstractNumId="4">
    <w:nsid w:val="33421A7A"/>
    <w:multiLevelType w:val="hybridMultilevel"/>
    <w:tmpl w:val="D2AEF380"/>
    <w:lvl w:ilvl="0" w:tplc="17D81D7C">
      <w:start w:val="1"/>
      <w:numFmt w:val="bullet"/>
      <w:lvlText w:val="•"/>
      <w:lvlJc w:val="left"/>
      <w:pPr>
        <w:tabs>
          <w:tab w:val="num" w:pos="720"/>
        </w:tabs>
        <w:ind w:left="720" w:hanging="360"/>
      </w:pPr>
      <w:rPr>
        <w:rFonts w:ascii="Arial" w:hAnsi="Arial" w:hint="default"/>
      </w:rPr>
    </w:lvl>
    <w:lvl w:ilvl="1" w:tplc="9A5AE6B2" w:tentative="1">
      <w:start w:val="1"/>
      <w:numFmt w:val="bullet"/>
      <w:lvlText w:val="•"/>
      <w:lvlJc w:val="left"/>
      <w:pPr>
        <w:tabs>
          <w:tab w:val="num" w:pos="1440"/>
        </w:tabs>
        <w:ind w:left="1440" w:hanging="360"/>
      </w:pPr>
      <w:rPr>
        <w:rFonts w:ascii="Arial" w:hAnsi="Arial" w:hint="default"/>
      </w:rPr>
    </w:lvl>
    <w:lvl w:ilvl="2" w:tplc="E0E09FF2" w:tentative="1">
      <w:start w:val="1"/>
      <w:numFmt w:val="bullet"/>
      <w:lvlText w:val="•"/>
      <w:lvlJc w:val="left"/>
      <w:pPr>
        <w:tabs>
          <w:tab w:val="num" w:pos="2160"/>
        </w:tabs>
        <w:ind w:left="2160" w:hanging="360"/>
      </w:pPr>
      <w:rPr>
        <w:rFonts w:ascii="Arial" w:hAnsi="Arial" w:hint="default"/>
      </w:rPr>
    </w:lvl>
    <w:lvl w:ilvl="3" w:tplc="762CD0E0" w:tentative="1">
      <w:start w:val="1"/>
      <w:numFmt w:val="bullet"/>
      <w:lvlText w:val="•"/>
      <w:lvlJc w:val="left"/>
      <w:pPr>
        <w:tabs>
          <w:tab w:val="num" w:pos="2880"/>
        </w:tabs>
        <w:ind w:left="2880" w:hanging="360"/>
      </w:pPr>
      <w:rPr>
        <w:rFonts w:ascii="Arial" w:hAnsi="Arial" w:hint="default"/>
      </w:rPr>
    </w:lvl>
    <w:lvl w:ilvl="4" w:tplc="9CC84B48" w:tentative="1">
      <w:start w:val="1"/>
      <w:numFmt w:val="bullet"/>
      <w:lvlText w:val="•"/>
      <w:lvlJc w:val="left"/>
      <w:pPr>
        <w:tabs>
          <w:tab w:val="num" w:pos="3600"/>
        </w:tabs>
        <w:ind w:left="3600" w:hanging="360"/>
      </w:pPr>
      <w:rPr>
        <w:rFonts w:ascii="Arial" w:hAnsi="Arial" w:hint="default"/>
      </w:rPr>
    </w:lvl>
    <w:lvl w:ilvl="5" w:tplc="8E0CF4E2" w:tentative="1">
      <w:start w:val="1"/>
      <w:numFmt w:val="bullet"/>
      <w:lvlText w:val="•"/>
      <w:lvlJc w:val="left"/>
      <w:pPr>
        <w:tabs>
          <w:tab w:val="num" w:pos="4320"/>
        </w:tabs>
        <w:ind w:left="4320" w:hanging="360"/>
      </w:pPr>
      <w:rPr>
        <w:rFonts w:ascii="Arial" w:hAnsi="Arial" w:hint="default"/>
      </w:rPr>
    </w:lvl>
    <w:lvl w:ilvl="6" w:tplc="47BC5290" w:tentative="1">
      <w:start w:val="1"/>
      <w:numFmt w:val="bullet"/>
      <w:lvlText w:val="•"/>
      <w:lvlJc w:val="left"/>
      <w:pPr>
        <w:tabs>
          <w:tab w:val="num" w:pos="5040"/>
        </w:tabs>
        <w:ind w:left="5040" w:hanging="360"/>
      </w:pPr>
      <w:rPr>
        <w:rFonts w:ascii="Arial" w:hAnsi="Arial" w:hint="default"/>
      </w:rPr>
    </w:lvl>
    <w:lvl w:ilvl="7" w:tplc="BDECA5E2" w:tentative="1">
      <w:start w:val="1"/>
      <w:numFmt w:val="bullet"/>
      <w:lvlText w:val="•"/>
      <w:lvlJc w:val="left"/>
      <w:pPr>
        <w:tabs>
          <w:tab w:val="num" w:pos="5760"/>
        </w:tabs>
        <w:ind w:left="5760" w:hanging="360"/>
      </w:pPr>
      <w:rPr>
        <w:rFonts w:ascii="Arial" w:hAnsi="Arial" w:hint="default"/>
      </w:rPr>
    </w:lvl>
    <w:lvl w:ilvl="8" w:tplc="4B24F1B0" w:tentative="1">
      <w:start w:val="1"/>
      <w:numFmt w:val="bullet"/>
      <w:lvlText w:val="•"/>
      <w:lvlJc w:val="left"/>
      <w:pPr>
        <w:tabs>
          <w:tab w:val="num" w:pos="6480"/>
        </w:tabs>
        <w:ind w:left="6480" w:hanging="360"/>
      </w:pPr>
      <w:rPr>
        <w:rFonts w:ascii="Arial" w:hAnsi="Arial" w:hint="default"/>
      </w:rPr>
    </w:lvl>
  </w:abstractNum>
  <w:abstractNum w:abstractNumId="5">
    <w:nsid w:val="438215E7"/>
    <w:multiLevelType w:val="hybridMultilevel"/>
    <w:tmpl w:val="F54E4FBE"/>
    <w:lvl w:ilvl="0" w:tplc="9C224A9A">
      <w:start w:val="1"/>
      <w:numFmt w:val="decimal"/>
      <w:lvlText w:val="%1."/>
      <w:lvlJc w:val="left"/>
      <w:pPr>
        <w:tabs>
          <w:tab w:val="num" w:pos="720"/>
        </w:tabs>
        <w:ind w:left="720" w:hanging="360"/>
      </w:pPr>
      <w:rPr>
        <w:b/>
      </w:rPr>
    </w:lvl>
    <w:lvl w:ilvl="1" w:tplc="74729B60" w:tentative="1">
      <w:start w:val="1"/>
      <w:numFmt w:val="decimal"/>
      <w:lvlText w:val="%2."/>
      <w:lvlJc w:val="left"/>
      <w:pPr>
        <w:tabs>
          <w:tab w:val="num" w:pos="1440"/>
        </w:tabs>
        <w:ind w:left="1440" w:hanging="360"/>
      </w:pPr>
    </w:lvl>
    <w:lvl w:ilvl="2" w:tplc="524A4F42" w:tentative="1">
      <w:start w:val="1"/>
      <w:numFmt w:val="decimal"/>
      <w:lvlText w:val="%3."/>
      <w:lvlJc w:val="left"/>
      <w:pPr>
        <w:tabs>
          <w:tab w:val="num" w:pos="2160"/>
        </w:tabs>
        <w:ind w:left="2160" w:hanging="360"/>
      </w:pPr>
    </w:lvl>
    <w:lvl w:ilvl="3" w:tplc="1068D5B8" w:tentative="1">
      <w:start w:val="1"/>
      <w:numFmt w:val="decimal"/>
      <w:lvlText w:val="%4."/>
      <w:lvlJc w:val="left"/>
      <w:pPr>
        <w:tabs>
          <w:tab w:val="num" w:pos="2880"/>
        </w:tabs>
        <w:ind w:left="2880" w:hanging="360"/>
      </w:pPr>
    </w:lvl>
    <w:lvl w:ilvl="4" w:tplc="8E6059F4" w:tentative="1">
      <w:start w:val="1"/>
      <w:numFmt w:val="decimal"/>
      <w:lvlText w:val="%5."/>
      <w:lvlJc w:val="left"/>
      <w:pPr>
        <w:tabs>
          <w:tab w:val="num" w:pos="3600"/>
        </w:tabs>
        <w:ind w:left="3600" w:hanging="360"/>
      </w:pPr>
    </w:lvl>
    <w:lvl w:ilvl="5" w:tplc="83666910" w:tentative="1">
      <w:start w:val="1"/>
      <w:numFmt w:val="decimal"/>
      <w:lvlText w:val="%6."/>
      <w:lvlJc w:val="left"/>
      <w:pPr>
        <w:tabs>
          <w:tab w:val="num" w:pos="4320"/>
        </w:tabs>
        <w:ind w:left="4320" w:hanging="360"/>
      </w:pPr>
    </w:lvl>
    <w:lvl w:ilvl="6" w:tplc="29C82648" w:tentative="1">
      <w:start w:val="1"/>
      <w:numFmt w:val="decimal"/>
      <w:lvlText w:val="%7."/>
      <w:lvlJc w:val="left"/>
      <w:pPr>
        <w:tabs>
          <w:tab w:val="num" w:pos="5040"/>
        </w:tabs>
        <w:ind w:left="5040" w:hanging="360"/>
      </w:pPr>
    </w:lvl>
    <w:lvl w:ilvl="7" w:tplc="1DBC10FE" w:tentative="1">
      <w:start w:val="1"/>
      <w:numFmt w:val="decimal"/>
      <w:lvlText w:val="%8."/>
      <w:lvlJc w:val="left"/>
      <w:pPr>
        <w:tabs>
          <w:tab w:val="num" w:pos="5760"/>
        </w:tabs>
        <w:ind w:left="5760" w:hanging="360"/>
      </w:pPr>
    </w:lvl>
    <w:lvl w:ilvl="8" w:tplc="56F42504" w:tentative="1">
      <w:start w:val="1"/>
      <w:numFmt w:val="decimal"/>
      <w:lvlText w:val="%9."/>
      <w:lvlJc w:val="left"/>
      <w:pPr>
        <w:tabs>
          <w:tab w:val="num" w:pos="6480"/>
        </w:tabs>
        <w:ind w:left="6480" w:hanging="360"/>
      </w:pPr>
    </w:lvl>
  </w:abstractNum>
  <w:abstractNum w:abstractNumId="6">
    <w:nsid w:val="44135DCF"/>
    <w:multiLevelType w:val="hybridMultilevel"/>
    <w:tmpl w:val="36720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E78B4"/>
    <w:multiLevelType w:val="hybridMultilevel"/>
    <w:tmpl w:val="D908A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A2DE9"/>
    <w:multiLevelType w:val="hybridMultilevel"/>
    <w:tmpl w:val="941C7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87F7E"/>
    <w:multiLevelType w:val="hybridMultilevel"/>
    <w:tmpl w:val="1EDC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3A200C"/>
    <w:multiLevelType w:val="hybridMultilevel"/>
    <w:tmpl w:val="5EAC4E1C"/>
    <w:lvl w:ilvl="0" w:tplc="1D1051D6">
      <w:start w:val="1"/>
      <w:numFmt w:val="bullet"/>
      <w:lvlText w:val="•"/>
      <w:lvlJc w:val="left"/>
      <w:pPr>
        <w:tabs>
          <w:tab w:val="num" w:pos="720"/>
        </w:tabs>
        <w:ind w:left="720" w:hanging="360"/>
      </w:pPr>
      <w:rPr>
        <w:rFonts w:ascii="Arial" w:hAnsi="Arial" w:hint="default"/>
      </w:rPr>
    </w:lvl>
    <w:lvl w:ilvl="1" w:tplc="F622FCB2" w:tentative="1">
      <w:start w:val="1"/>
      <w:numFmt w:val="bullet"/>
      <w:lvlText w:val="•"/>
      <w:lvlJc w:val="left"/>
      <w:pPr>
        <w:tabs>
          <w:tab w:val="num" w:pos="1440"/>
        </w:tabs>
        <w:ind w:left="1440" w:hanging="360"/>
      </w:pPr>
      <w:rPr>
        <w:rFonts w:ascii="Arial" w:hAnsi="Arial" w:hint="default"/>
      </w:rPr>
    </w:lvl>
    <w:lvl w:ilvl="2" w:tplc="C820F8C2" w:tentative="1">
      <w:start w:val="1"/>
      <w:numFmt w:val="bullet"/>
      <w:lvlText w:val="•"/>
      <w:lvlJc w:val="left"/>
      <w:pPr>
        <w:tabs>
          <w:tab w:val="num" w:pos="2160"/>
        </w:tabs>
        <w:ind w:left="2160" w:hanging="360"/>
      </w:pPr>
      <w:rPr>
        <w:rFonts w:ascii="Arial" w:hAnsi="Arial" w:hint="default"/>
      </w:rPr>
    </w:lvl>
    <w:lvl w:ilvl="3" w:tplc="F2649C16" w:tentative="1">
      <w:start w:val="1"/>
      <w:numFmt w:val="bullet"/>
      <w:lvlText w:val="•"/>
      <w:lvlJc w:val="left"/>
      <w:pPr>
        <w:tabs>
          <w:tab w:val="num" w:pos="2880"/>
        </w:tabs>
        <w:ind w:left="2880" w:hanging="360"/>
      </w:pPr>
      <w:rPr>
        <w:rFonts w:ascii="Arial" w:hAnsi="Arial" w:hint="default"/>
      </w:rPr>
    </w:lvl>
    <w:lvl w:ilvl="4" w:tplc="726067C0" w:tentative="1">
      <w:start w:val="1"/>
      <w:numFmt w:val="bullet"/>
      <w:lvlText w:val="•"/>
      <w:lvlJc w:val="left"/>
      <w:pPr>
        <w:tabs>
          <w:tab w:val="num" w:pos="3600"/>
        </w:tabs>
        <w:ind w:left="3600" w:hanging="360"/>
      </w:pPr>
      <w:rPr>
        <w:rFonts w:ascii="Arial" w:hAnsi="Arial" w:hint="default"/>
      </w:rPr>
    </w:lvl>
    <w:lvl w:ilvl="5" w:tplc="9878B706" w:tentative="1">
      <w:start w:val="1"/>
      <w:numFmt w:val="bullet"/>
      <w:lvlText w:val="•"/>
      <w:lvlJc w:val="left"/>
      <w:pPr>
        <w:tabs>
          <w:tab w:val="num" w:pos="4320"/>
        </w:tabs>
        <w:ind w:left="4320" w:hanging="360"/>
      </w:pPr>
      <w:rPr>
        <w:rFonts w:ascii="Arial" w:hAnsi="Arial" w:hint="default"/>
      </w:rPr>
    </w:lvl>
    <w:lvl w:ilvl="6" w:tplc="FD1481CE" w:tentative="1">
      <w:start w:val="1"/>
      <w:numFmt w:val="bullet"/>
      <w:lvlText w:val="•"/>
      <w:lvlJc w:val="left"/>
      <w:pPr>
        <w:tabs>
          <w:tab w:val="num" w:pos="5040"/>
        </w:tabs>
        <w:ind w:left="5040" w:hanging="360"/>
      </w:pPr>
      <w:rPr>
        <w:rFonts w:ascii="Arial" w:hAnsi="Arial" w:hint="default"/>
      </w:rPr>
    </w:lvl>
    <w:lvl w:ilvl="7" w:tplc="24565E28" w:tentative="1">
      <w:start w:val="1"/>
      <w:numFmt w:val="bullet"/>
      <w:lvlText w:val="•"/>
      <w:lvlJc w:val="left"/>
      <w:pPr>
        <w:tabs>
          <w:tab w:val="num" w:pos="5760"/>
        </w:tabs>
        <w:ind w:left="5760" w:hanging="360"/>
      </w:pPr>
      <w:rPr>
        <w:rFonts w:ascii="Arial" w:hAnsi="Arial" w:hint="default"/>
      </w:rPr>
    </w:lvl>
    <w:lvl w:ilvl="8" w:tplc="8A1E08F0" w:tentative="1">
      <w:start w:val="1"/>
      <w:numFmt w:val="bullet"/>
      <w:lvlText w:val="•"/>
      <w:lvlJc w:val="left"/>
      <w:pPr>
        <w:tabs>
          <w:tab w:val="num" w:pos="6480"/>
        </w:tabs>
        <w:ind w:left="6480" w:hanging="360"/>
      </w:pPr>
      <w:rPr>
        <w:rFonts w:ascii="Arial" w:hAnsi="Arial" w:hint="default"/>
      </w:rPr>
    </w:lvl>
  </w:abstractNum>
  <w:abstractNum w:abstractNumId="11">
    <w:nsid w:val="70485C3D"/>
    <w:multiLevelType w:val="hybridMultilevel"/>
    <w:tmpl w:val="C1D820A2"/>
    <w:lvl w:ilvl="0" w:tplc="6434AC1A">
      <w:start w:val="1"/>
      <w:numFmt w:val="bullet"/>
      <w:lvlText w:val="•"/>
      <w:lvlJc w:val="left"/>
      <w:pPr>
        <w:tabs>
          <w:tab w:val="num" w:pos="720"/>
        </w:tabs>
        <w:ind w:left="720" w:hanging="360"/>
      </w:pPr>
      <w:rPr>
        <w:rFonts w:ascii="Arial" w:hAnsi="Arial" w:hint="default"/>
      </w:rPr>
    </w:lvl>
    <w:lvl w:ilvl="1" w:tplc="10724EF2" w:tentative="1">
      <w:start w:val="1"/>
      <w:numFmt w:val="bullet"/>
      <w:lvlText w:val="•"/>
      <w:lvlJc w:val="left"/>
      <w:pPr>
        <w:tabs>
          <w:tab w:val="num" w:pos="1440"/>
        </w:tabs>
        <w:ind w:left="1440" w:hanging="360"/>
      </w:pPr>
      <w:rPr>
        <w:rFonts w:ascii="Arial" w:hAnsi="Arial" w:hint="default"/>
      </w:rPr>
    </w:lvl>
    <w:lvl w:ilvl="2" w:tplc="F0E045D6" w:tentative="1">
      <w:start w:val="1"/>
      <w:numFmt w:val="bullet"/>
      <w:lvlText w:val="•"/>
      <w:lvlJc w:val="left"/>
      <w:pPr>
        <w:tabs>
          <w:tab w:val="num" w:pos="2160"/>
        </w:tabs>
        <w:ind w:left="2160" w:hanging="360"/>
      </w:pPr>
      <w:rPr>
        <w:rFonts w:ascii="Arial" w:hAnsi="Arial" w:hint="default"/>
      </w:rPr>
    </w:lvl>
    <w:lvl w:ilvl="3" w:tplc="9746BCA2" w:tentative="1">
      <w:start w:val="1"/>
      <w:numFmt w:val="bullet"/>
      <w:lvlText w:val="•"/>
      <w:lvlJc w:val="left"/>
      <w:pPr>
        <w:tabs>
          <w:tab w:val="num" w:pos="2880"/>
        </w:tabs>
        <w:ind w:left="2880" w:hanging="360"/>
      </w:pPr>
      <w:rPr>
        <w:rFonts w:ascii="Arial" w:hAnsi="Arial" w:hint="default"/>
      </w:rPr>
    </w:lvl>
    <w:lvl w:ilvl="4" w:tplc="20F6BFB8" w:tentative="1">
      <w:start w:val="1"/>
      <w:numFmt w:val="bullet"/>
      <w:lvlText w:val="•"/>
      <w:lvlJc w:val="left"/>
      <w:pPr>
        <w:tabs>
          <w:tab w:val="num" w:pos="3600"/>
        </w:tabs>
        <w:ind w:left="3600" w:hanging="360"/>
      </w:pPr>
      <w:rPr>
        <w:rFonts w:ascii="Arial" w:hAnsi="Arial" w:hint="default"/>
      </w:rPr>
    </w:lvl>
    <w:lvl w:ilvl="5" w:tplc="657A95AC" w:tentative="1">
      <w:start w:val="1"/>
      <w:numFmt w:val="bullet"/>
      <w:lvlText w:val="•"/>
      <w:lvlJc w:val="left"/>
      <w:pPr>
        <w:tabs>
          <w:tab w:val="num" w:pos="4320"/>
        </w:tabs>
        <w:ind w:left="4320" w:hanging="360"/>
      </w:pPr>
      <w:rPr>
        <w:rFonts w:ascii="Arial" w:hAnsi="Arial" w:hint="default"/>
      </w:rPr>
    </w:lvl>
    <w:lvl w:ilvl="6" w:tplc="97089E76" w:tentative="1">
      <w:start w:val="1"/>
      <w:numFmt w:val="bullet"/>
      <w:lvlText w:val="•"/>
      <w:lvlJc w:val="left"/>
      <w:pPr>
        <w:tabs>
          <w:tab w:val="num" w:pos="5040"/>
        </w:tabs>
        <w:ind w:left="5040" w:hanging="360"/>
      </w:pPr>
      <w:rPr>
        <w:rFonts w:ascii="Arial" w:hAnsi="Arial" w:hint="default"/>
      </w:rPr>
    </w:lvl>
    <w:lvl w:ilvl="7" w:tplc="A964D408" w:tentative="1">
      <w:start w:val="1"/>
      <w:numFmt w:val="bullet"/>
      <w:lvlText w:val="•"/>
      <w:lvlJc w:val="left"/>
      <w:pPr>
        <w:tabs>
          <w:tab w:val="num" w:pos="5760"/>
        </w:tabs>
        <w:ind w:left="5760" w:hanging="360"/>
      </w:pPr>
      <w:rPr>
        <w:rFonts w:ascii="Arial" w:hAnsi="Arial" w:hint="default"/>
      </w:rPr>
    </w:lvl>
    <w:lvl w:ilvl="8" w:tplc="AFC236EA" w:tentative="1">
      <w:start w:val="1"/>
      <w:numFmt w:val="bullet"/>
      <w:lvlText w:val="•"/>
      <w:lvlJc w:val="left"/>
      <w:pPr>
        <w:tabs>
          <w:tab w:val="num" w:pos="6480"/>
        </w:tabs>
        <w:ind w:left="6480" w:hanging="360"/>
      </w:pPr>
      <w:rPr>
        <w:rFonts w:ascii="Arial" w:hAnsi="Arial" w:hint="default"/>
      </w:rPr>
    </w:lvl>
  </w:abstractNum>
  <w:abstractNum w:abstractNumId="12">
    <w:nsid w:val="7B4C6555"/>
    <w:multiLevelType w:val="hybridMultilevel"/>
    <w:tmpl w:val="F650F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1"/>
  </w:num>
  <w:num w:numId="5">
    <w:abstractNumId w:val="10"/>
  </w:num>
  <w:num w:numId="6">
    <w:abstractNumId w:val="5"/>
  </w:num>
  <w:num w:numId="7">
    <w:abstractNumId w:val="7"/>
  </w:num>
  <w:num w:numId="8">
    <w:abstractNumId w:val="6"/>
  </w:num>
  <w:num w:numId="9">
    <w:abstractNumId w:val="12"/>
  </w:num>
  <w:num w:numId="10">
    <w:abstractNumId w:val="0"/>
  </w:num>
  <w:num w:numId="11">
    <w:abstractNumId w:val="8"/>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004FD"/>
    <w:rsid w:val="000004FD"/>
    <w:rsid w:val="00003569"/>
    <w:rsid w:val="001B7375"/>
    <w:rsid w:val="00231978"/>
    <w:rsid w:val="00295957"/>
    <w:rsid w:val="00367DB9"/>
    <w:rsid w:val="00382348"/>
    <w:rsid w:val="00382BF4"/>
    <w:rsid w:val="003E128F"/>
    <w:rsid w:val="0049337C"/>
    <w:rsid w:val="004A2263"/>
    <w:rsid w:val="004C6DF4"/>
    <w:rsid w:val="005D643E"/>
    <w:rsid w:val="0061727E"/>
    <w:rsid w:val="00710DC3"/>
    <w:rsid w:val="00730D8C"/>
    <w:rsid w:val="00760658"/>
    <w:rsid w:val="00774B0E"/>
    <w:rsid w:val="008735EE"/>
    <w:rsid w:val="00891AD2"/>
    <w:rsid w:val="008F5A7B"/>
    <w:rsid w:val="00A176A5"/>
    <w:rsid w:val="00A20255"/>
    <w:rsid w:val="00A47677"/>
    <w:rsid w:val="00A564F8"/>
    <w:rsid w:val="00A7014E"/>
    <w:rsid w:val="00A8247F"/>
    <w:rsid w:val="00AC6AF0"/>
    <w:rsid w:val="00B6385B"/>
    <w:rsid w:val="00B822FE"/>
    <w:rsid w:val="00BD4761"/>
    <w:rsid w:val="00BF529A"/>
    <w:rsid w:val="00C20D7C"/>
    <w:rsid w:val="00C60514"/>
    <w:rsid w:val="00CC67B4"/>
    <w:rsid w:val="00DA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4FD"/>
  </w:style>
  <w:style w:type="paragraph" w:styleId="Footer">
    <w:name w:val="footer"/>
    <w:basedOn w:val="Normal"/>
    <w:link w:val="FooterChar"/>
    <w:uiPriority w:val="99"/>
    <w:semiHidden/>
    <w:unhideWhenUsed/>
    <w:rsid w:val="000004F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04FD"/>
  </w:style>
  <w:style w:type="paragraph" w:styleId="BalloonText">
    <w:name w:val="Balloon Text"/>
    <w:basedOn w:val="Normal"/>
    <w:link w:val="BalloonTextChar"/>
    <w:uiPriority w:val="99"/>
    <w:semiHidden/>
    <w:unhideWhenUsed/>
    <w:rsid w:val="00000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4FD"/>
    <w:rPr>
      <w:rFonts w:ascii="Tahoma" w:hAnsi="Tahoma" w:cs="Tahoma"/>
      <w:sz w:val="16"/>
      <w:szCs w:val="16"/>
    </w:rPr>
  </w:style>
  <w:style w:type="paragraph" w:styleId="ListParagraph">
    <w:name w:val="List Paragraph"/>
    <w:basedOn w:val="Normal"/>
    <w:uiPriority w:val="34"/>
    <w:qFormat/>
    <w:rsid w:val="000004FD"/>
    <w:pPr>
      <w:ind w:left="720"/>
      <w:contextualSpacing/>
    </w:pPr>
  </w:style>
  <w:style w:type="table" w:styleId="TableGrid">
    <w:name w:val="Table Grid"/>
    <w:basedOn w:val="TableNormal"/>
    <w:uiPriority w:val="59"/>
    <w:rsid w:val="000004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reeninst">
    <w:name w:val="screeninst"/>
    <w:basedOn w:val="DefaultParagraphFont"/>
    <w:rsid w:val="001B7375"/>
  </w:style>
  <w:style w:type="paragraph" w:customStyle="1" w:styleId="blm">
    <w:name w:val="blm"/>
    <w:basedOn w:val="Normal"/>
    <w:rsid w:val="001B73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D7C"/>
    <w:rPr>
      <w:color w:val="0000FF" w:themeColor="hyperlink"/>
      <w:u w:val="single"/>
    </w:rPr>
  </w:style>
  <w:style w:type="character" w:styleId="FollowedHyperlink">
    <w:name w:val="FollowedHyperlink"/>
    <w:basedOn w:val="DefaultParagraphFont"/>
    <w:uiPriority w:val="99"/>
    <w:semiHidden/>
    <w:unhideWhenUsed/>
    <w:rsid w:val="00710D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8304484">
      <w:bodyDiv w:val="1"/>
      <w:marLeft w:val="0"/>
      <w:marRight w:val="0"/>
      <w:marTop w:val="0"/>
      <w:marBottom w:val="0"/>
      <w:divBdr>
        <w:top w:val="none" w:sz="0" w:space="0" w:color="auto"/>
        <w:left w:val="none" w:sz="0" w:space="0" w:color="auto"/>
        <w:bottom w:val="none" w:sz="0" w:space="0" w:color="auto"/>
        <w:right w:val="none" w:sz="0" w:space="0" w:color="auto"/>
      </w:divBdr>
      <w:divsChild>
        <w:div w:id="660276290">
          <w:marLeft w:val="806"/>
          <w:marRight w:val="0"/>
          <w:marTop w:val="173"/>
          <w:marBottom w:val="0"/>
          <w:divBdr>
            <w:top w:val="none" w:sz="0" w:space="0" w:color="auto"/>
            <w:left w:val="none" w:sz="0" w:space="0" w:color="auto"/>
            <w:bottom w:val="none" w:sz="0" w:space="0" w:color="auto"/>
            <w:right w:val="none" w:sz="0" w:space="0" w:color="auto"/>
          </w:divBdr>
        </w:div>
        <w:div w:id="1938128223">
          <w:marLeft w:val="806"/>
          <w:marRight w:val="0"/>
          <w:marTop w:val="173"/>
          <w:marBottom w:val="0"/>
          <w:divBdr>
            <w:top w:val="none" w:sz="0" w:space="0" w:color="auto"/>
            <w:left w:val="none" w:sz="0" w:space="0" w:color="auto"/>
            <w:bottom w:val="none" w:sz="0" w:space="0" w:color="auto"/>
            <w:right w:val="none" w:sz="0" w:space="0" w:color="auto"/>
          </w:divBdr>
        </w:div>
        <w:div w:id="1075207776">
          <w:marLeft w:val="806"/>
          <w:marRight w:val="0"/>
          <w:marTop w:val="173"/>
          <w:marBottom w:val="0"/>
          <w:divBdr>
            <w:top w:val="none" w:sz="0" w:space="0" w:color="auto"/>
            <w:left w:val="none" w:sz="0" w:space="0" w:color="auto"/>
            <w:bottom w:val="none" w:sz="0" w:space="0" w:color="auto"/>
            <w:right w:val="none" w:sz="0" w:space="0" w:color="auto"/>
          </w:divBdr>
        </w:div>
      </w:divsChild>
    </w:div>
    <w:div w:id="739714088">
      <w:bodyDiv w:val="1"/>
      <w:marLeft w:val="0"/>
      <w:marRight w:val="0"/>
      <w:marTop w:val="0"/>
      <w:marBottom w:val="0"/>
      <w:divBdr>
        <w:top w:val="none" w:sz="0" w:space="0" w:color="auto"/>
        <w:left w:val="none" w:sz="0" w:space="0" w:color="auto"/>
        <w:bottom w:val="none" w:sz="0" w:space="0" w:color="auto"/>
        <w:right w:val="none" w:sz="0" w:space="0" w:color="auto"/>
      </w:divBdr>
      <w:divsChild>
        <w:div w:id="268662883">
          <w:marLeft w:val="547"/>
          <w:marRight w:val="0"/>
          <w:marTop w:val="144"/>
          <w:marBottom w:val="0"/>
          <w:divBdr>
            <w:top w:val="none" w:sz="0" w:space="0" w:color="auto"/>
            <w:left w:val="none" w:sz="0" w:space="0" w:color="auto"/>
            <w:bottom w:val="none" w:sz="0" w:space="0" w:color="auto"/>
            <w:right w:val="none" w:sz="0" w:space="0" w:color="auto"/>
          </w:divBdr>
        </w:div>
      </w:divsChild>
    </w:div>
    <w:div w:id="882907650">
      <w:bodyDiv w:val="1"/>
      <w:marLeft w:val="0"/>
      <w:marRight w:val="0"/>
      <w:marTop w:val="0"/>
      <w:marBottom w:val="0"/>
      <w:divBdr>
        <w:top w:val="none" w:sz="0" w:space="0" w:color="auto"/>
        <w:left w:val="none" w:sz="0" w:space="0" w:color="auto"/>
        <w:bottom w:val="none" w:sz="0" w:space="0" w:color="auto"/>
        <w:right w:val="none" w:sz="0" w:space="0" w:color="auto"/>
      </w:divBdr>
    </w:div>
    <w:div w:id="1071197324">
      <w:bodyDiv w:val="1"/>
      <w:marLeft w:val="0"/>
      <w:marRight w:val="0"/>
      <w:marTop w:val="0"/>
      <w:marBottom w:val="0"/>
      <w:divBdr>
        <w:top w:val="none" w:sz="0" w:space="0" w:color="auto"/>
        <w:left w:val="none" w:sz="0" w:space="0" w:color="auto"/>
        <w:bottom w:val="none" w:sz="0" w:space="0" w:color="auto"/>
        <w:right w:val="none" w:sz="0" w:space="0" w:color="auto"/>
      </w:divBdr>
      <w:divsChild>
        <w:div w:id="1322852212">
          <w:marLeft w:val="547"/>
          <w:marRight w:val="0"/>
          <w:marTop w:val="173"/>
          <w:marBottom w:val="0"/>
          <w:divBdr>
            <w:top w:val="none" w:sz="0" w:space="0" w:color="auto"/>
            <w:left w:val="none" w:sz="0" w:space="0" w:color="auto"/>
            <w:bottom w:val="none" w:sz="0" w:space="0" w:color="auto"/>
            <w:right w:val="none" w:sz="0" w:space="0" w:color="auto"/>
          </w:divBdr>
        </w:div>
      </w:divsChild>
    </w:div>
    <w:div w:id="1876039909">
      <w:bodyDiv w:val="1"/>
      <w:marLeft w:val="0"/>
      <w:marRight w:val="0"/>
      <w:marTop w:val="0"/>
      <w:marBottom w:val="0"/>
      <w:divBdr>
        <w:top w:val="none" w:sz="0" w:space="0" w:color="auto"/>
        <w:left w:val="none" w:sz="0" w:space="0" w:color="auto"/>
        <w:bottom w:val="none" w:sz="0" w:space="0" w:color="auto"/>
        <w:right w:val="none" w:sz="0" w:space="0" w:color="auto"/>
      </w:divBdr>
      <w:divsChild>
        <w:div w:id="34549389">
          <w:marLeft w:val="547"/>
          <w:marRight w:val="0"/>
          <w:marTop w:val="154"/>
          <w:marBottom w:val="0"/>
          <w:divBdr>
            <w:top w:val="none" w:sz="0" w:space="0" w:color="auto"/>
            <w:left w:val="none" w:sz="0" w:space="0" w:color="auto"/>
            <w:bottom w:val="none" w:sz="0" w:space="0" w:color="auto"/>
            <w:right w:val="none" w:sz="0" w:space="0" w:color="auto"/>
          </w:divBdr>
        </w:div>
        <w:div w:id="1573153158">
          <w:marLeft w:val="547"/>
          <w:marRight w:val="0"/>
          <w:marTop w:val="154"/>
          <w:marBottom w:val="0"/>
          <w:divBdr>
            <w:top w:val="none" w:sz="0" w:space="0" w:color="auto"/>
            <w:left w:val="none" w:sz="0" w:space="0" w:color="auto"/>
            <w:bottom w:val="none" w:sz="0" w:space="0" w:color="auto"/>
            <w:right w:val="none" w:sz="0" w:space="0" w:color="auto"/>
          </w:divBdr>
        </w:div>
      </w:divsChild>
    </w:div>
    <w:div w:id="2107915603">
      <w:bodyDiv w:val="1"/>
      <w:marLeft w:val="0"/>
      <w:marRight w:val="0"/>
      <w:marTop w:val="0"/>
      <w:marBottom w:val="0"/>
      <w:divBdr>
        <w:top w:val="none" w:sz="0" w:space="0" w:color="auto"/>
        <w:left w:val="none" w:sz="0" w:space="0" w:color="auto"/>
        <w:bottom w:val="none" w:sz="0" w:space="0" w:color="auto"/>
        <w:right w:val="none" w:sz="0" w:space="0" w:color="auto"/>
      </w:divBdr>
      <w:divsChild>
        <w:div w:id="1984385445">
          <w:marLeft w:val="547"/>
          <w:marRight w:val="0"/>
          <w:marTop w:val="192"/>
          <w:marBottom w:val="0"/>
          <w:divBdr>
            <w:top w:val="none" w:sz="0" w:space="0" w:color="auto"/>
            <w:left w:val="none" w:sz="0" w:space="0" w:color="auto"/>
            <w:bottom w:val="none" w:sz="0" w:space="0" w:color="auto"/>
            <w:right w:val="none" w:sz="0" w:space="0" w:color="auto"/>
          </w:divBdr>
        </w:div>
        <w:div w:id="1277176111">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sus.gov/geo/maps-data/maps/pdfs/thematic/sex_ratio_b_200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geo/maps-data/maps/pdfs/thematic/ag_00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nsus.gov/geo/maps-data/maps/pdfs/thematic/pct_livingin_metro_2000.pdf" TargetMode="External"/><Relationship Id="rId4" Type="http://schemas.openxmlformats.org/officeDocument/2006/relationships/settings" Target="settings.xml"/><Relationship Id="rId9" Type="http://schemas.openxmlformats.org/officeDocument/2006/relationships/hyperlink" Target="http://www.census.gov/geo/maps-data/maps/pdfs/thematic/changein_to_pop.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61EC55E45E4B0DA2511C4D8ADC8DBF"/>
        <w:category>
          <w:name w:val="General"/>
          <w:gallery w:val="placeholder"/>
        </w:category>
        <w:types>
          <w:type w:val="bbPlcHdr"/>
        </w:types>
        <w:behaviors>
          <w:behavior w:val="content"/>
        </w:behaviors>
        <w:guid w:val="{4A350AAF-36B7-424F-999A-A5F98702EA59}"/>
      </w:docPartPr>
      <w:docPartBody>
        <w:p w:rsidR="00270C7D" w:rsidRDefault="00E45966" w:rsidP="00E45966">
          <w:pPr>
            <w:pStyle w:val="6C61EC55E45E4B0DA2511C4D8ADC8DBF"/>
          </w:pPr>
          <w:r>
            <w:rPr>
              <w:b/>
              <w:bCs/>
              <w:color w:val="1F497D" w:themeColor="text2"/>
              <w:sz w:val="28"/>
              <w:szCs w:val="28"/>
            </w:rPr>
            <w:t>[Type the document title]</w:t>
          </w:r>
        </w:p>
      </w:docPartBody>
    </w:docPart>
    <w:docPart>
      <w:docPartPr>
        <w:name w:val="0089A495F2B44D3B9827BFF6DCDE4C11"/>
        <w:category>
          <w:name w:val="General"/>
          <w:gallery w:val="placeholder"/>
        </w:category>
        <w:types>
          <w:type w:val="bbPlcHdr"/>
        </w:types>
        <w:behaviors>
          <w:behavior w:val="content"/>
        </w:behaviors>
        <w:guid w:val="{3BD934EE-8AC9-403F-B6D1-9C30BFB650AA}"/>
      </w:docPartPr>
      <w:docPartBody>
        <w:p w:rsidR="00270C7D" w:rsidRDefault="00E45966" w:rsidP="00E45966">
          <w:pPr>
            <w:pStyle w:val="0089A495F2B44D3B9827BFF6DCDE4C11"/>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45966"/>
    <w:rsid w:val="00270C7D"/>
    <w:rsid w:val="00464202"/>
    <w:rsid w:val="008179C2"/>
    <w:rsid w:val="00D80C78"/>
    <w:rsid w:val="00E45966"/>
    <w:rsid w:val="00EA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C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9F5162F9CB40088F33AA581968E88B">
    <w:name w:val="699F5162F9CB40088F33AA581968E88B"/>
    <w:rsid w:val="00E45966"/>
  </w:style>
  <w:style w:type="paragraph" w:customStyle="1" w:styleId="E149A7A97838485BA0836085C659AC19">
    <w:name w:val="E149A7A97838485BA0836085C659AC19"/>
    <w:rsid w:val="00E45966"/>
  </w:style>
  <w:style w:type="paragraph" w:customStyle="1" w:styleId="42E7CED642384D039201614600DB10AC">
    <w:name w:val="42E7CED642384D039201614600DB10AC"/>
    <w:rsid w:val="00E45966"/>
  </w:style>
  <w:style w:type="paragraph" w:customStyle="1" w:styleId="6C61EC55E45E4B0DA2511C4D8ADC8DBF">
    <w:name w:val="6C61EC55E45E4B0DA2511C4D8ADC8DBF"/>
    <w:rsid w:val="00E45966"/>
  </w:style>
  <w:style w:type="paragraph" w:customStyle="1" w:styleId="0089A495F2B44D3B9827BFF6DCDE4C11">
    <w:name w:val="0089A495F2B44D3B9827BFF6DCDE4C11"/>
    <w:rsid w:val="00E45966"/>
  </w:style>
  <w:style w:type="paragraph" w:customStyle="1" w:styleId="8661C6A7FA244FFFA2D08EEB016B460B">
    <w:name w:val="8661C6A7FA244FFFA2D08EEB016B460B"/>
    <w:rsid w:val="00E459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“How Cartographers Look at the World” Note Sheet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Geography Unit 1: Thinking Like a Geographer</vt:lpstr>
    </vt:vector>
  </TitlesOfParts>
  <Company> </Company>
  <LinksUpToDate>false</LinksUpToDate>
  <CharactersWithSpaces>2087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Unit 1: Thinking Like a Geographer</dc:title>
  <dc:subject>Geography Standard 2.1.a Gather data, make inferences and draw conclusions from maps and other visual representations</dc:subject>
  <dc:creator> </dc:creator>
  <cp:keywords/>
  <dc:description/>
  <cp:lastModifiedBy> </cp:lastModifiedBy>
  <cp:revision>5</cp:revision>
  <cp:lastPrinted>2013-08-14T18:50:00Z</cp:lastPrinted>
  <dcterms:created xsi:type="dcterms:W3CDTF">2013-08-21T21:49:00Z</dcterms:created>
  <dcterms:modified xsi:type="dcterms:W3CDTF">2013-08-22T18:13:00Z</dcterms:modified>
</cp:coreProperties>
</file>