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11" w:rsidRPr="00A57C28" w:rsidRDefault="00DE2A11" w:rsidP="002F3C6C">
      <w:pPr>
        <w:spacing w:line="240" w:lineRule="auto"/>
        <w:rPr>
          <w:rFonts w:ascii="Century Gothic" w:hAnsi="Century Gothic"/>
          <w:b/>
          <w:sz w:val="24"/>
        </w:rPr>
      </w:pPr>
      <w:r w:rsidRPr="00A57C28">
        <w:rPr>
          <w:rFonts w:ascii="Century Gothic" w:hAnsi="Century Gothic"/>
          <w:b/>
          <w:sz w:val="24"/>
        </w:rPr>
        <w:t xml:space="preserve">Geography: </w:t>
      </w:r>
      <w:r w:rsidR="0080746C" w:rsidRPr="00A57C28">
        <w:rPr>
          <w:rFonts w:ascii="Century Gothic" w:hAnsi="Century Gothic"/>
          <w:b/>
          <w:sz w:val="24"/>
        </w:rPr>
        <w:t>Changing</w:t>
      </w:r>
      <w:r w:rsidRPr="00A57C28">
        <w:rPr>
          <w:rFonts w:ascii="Century Gothic" w:hAnsi="Century Gothic"/>
          <w:b/>
          <w:sz w:val="24"/>
        </w:rPr>
        <w:t xml:space="preserve"> Political Borders</w:t>
      </w:r>
      <w:r w:rsidR="0080746C" w:rsidRPr="00A57C28">
        <w:rPr>
          <w:rFonts w:ascii="Century Gothic" w:hAnsi="Century Gothic"/>
          <w:b/>
          <w:sz w:val="24"/>
        </w:rPr>
        <w:t xml:space="preserve"> of Europe</w:t>
      </w:r>
    </w:p>
    <w:p w:rsidR="00DE2A11" w:rsidRPr="00A57C28" w:rsidRDefault="00DE2A11" w:rsidP="002F3C6C">
      <w:p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>The history of Europe has been a history of turmoil and change. This pattern stretches far back into the past, as territory changed hands numerous times due to war and migration. Creating a definitive map showing national borders is a challenging job that never completely ends.</w:t>
      </w:r>
    </w:p>
    <w:p w:rsidR="00DE2A11" w:rsidRPr="00A57C28" w:rsidRDefault="00DE2A11" w:rsidP="002F3C6C">
      <w:p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A </w:t>
      </w:r>
      <w:r w:rsidRPr="00A57C28">
        <w:rPr>
          <w:rFonts w:ascii="Century Gothic" w:hAnsi="Century Gothic"/>
          <w:i/>
          <w:sz w:val="24"/>
        </w:rPr>
        <w:t>cartographer</w:t>
      </w:r>
      <w:r w:rsidRPr="00A57C28">
        <w:rPr>
          <w:rFonts w:ascii="Century Gothic" w:hAnsi="Century Gothic"/>
          <w:sz w:val="24"/>
        </w:rPr>
        <w:t xml:space="preserve"> is responsible for correctly drawing a map’s borders and features, a difficult task considering that some borders change frequently and there is no way of knowing how the lines will ultimately end up. This cartoon emphasizes the difficulty that a European cartographer has drawing and redrawing the continent’s borders. </w:t>
      </w:r>
    </w:p>
    <w:p w:rsidR="00DE2A11" w:rsidRPr="00A57C28" w:rsidRDefault="00DE2A11" w:rsidP="002F3C6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>Read the cartoon and explain why the cartographer is frustrated.</w:t>
      </w:r>
    </w:p>
    <w:p w:rsidR="00A57C28" w:rsidRPr="00A57C28" w:rsidRDefault="00A57C28" w:rsidP="00A57C28">
      <w:pPr>
        <w:pStyle w:val="ListParagraph"/>
        <w:spacing w:line="240" w:lineRule="auto"/>
        <w:rPr>
          <w:rFonts w:ascii="Century Gothic" w:hAnsi="Century Gothic"/>
          <w:sz w:val="24"/>
        </w:rPr>
      </w:pPr>
    </w:p>
    <w:p w:rsidR="00A57C28" w:rsidRPr="00A57C28" w:rsidRDefault="00DE2A11" w:rsidP="002F3C6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Use “The Complete School Atlas" to compare the changes in political </w:t>
      </w:r>
      <w:r w:rsidR="00A57C28" w:rsidRPr="00A57C28">
        <w:rPr>
          <w:rFonts w:ascii="Century Gothic" w:hAnsi="Century Gothic"/>
          <w:sz w:val="24"/>
        </w:rPr>
        <w:t>borders</w:t>
      </w:r>
      <w:r w:rsidRPr="00A57C28">
        <w:rPr>
          <w:rFonts w:ascii="Century Gothic" w:hAnsi="Century Gothic"/>
          <w:sz w:val="24"/>
        </w:rPr>
        <w:t xml:space="preserve"> between the map of Europe after the Treaty of Westphalia</w:t>
      </w:r>
      <w:r w:rsidR="002F3C6C" w:rsidRPr="00A57C28">
        <w:rPr>
          <w:rFonts w:ascii="Century Gothic" w:hAnsi="Century Gothic"/>
          <w:sz w:val="24"/>
        </w:rPr>
        <w:t xml:space="preserve"> in 1648</w:t>
      </w:r>
      <w:r w:rsidRPr="00A57C28">
        <w:rPr>
          <w:rFonts w:ascii="Century Gothic" w:hAnsi="Century Gothic"/>
          <w:sz w:val="24"/>
        </w:rPr>
        <w:t xml:space="preserve"> (p 84) and </w:t>
      </w:r>
      <w:r w:rsidR="002F3C6C" w:rsidRPr="00A57C28">
        <w:rPr>
          <w:rFonts w:ascii="Century Gothic" w:hAnsi="Century Gothic"/>
          <w:sz w:val="24"/>
        </w:rPr>
        <w:t xml:space="preserve">the map of Europe in 1763. </w:t>
      </w:r>
    </w:p>
    <w:p w:rsidR="00A57C28" w:rsidRPr="00A57C28" w:rsidRDefault="002F3C6C" w:rsidP="00A57C2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Which countries got bigger? </w:t>
      </w:r>
    </w:p>
    <w:p w:rsidR="00A57C28" w:rsidRPr="00A57C28" w:rsidRDefault="002F3C6C" w:rsidP="00A57C2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Smaller? </w:t>
      </w:r>
    </w:p>
    <w:p w:rsidR="00A57C28" w:rsidRPr="00A57C28" w:rsidRDefault="002F3C6C" w:rsidP="00A57C2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Which disappeared completely? </w:t>
      </w:r>
    </w:p>
    <w:p w:rsidR="00DE2A11" w:rsidRPr="00A57C28" w:rsidRDefault="00A57C28" w:rsidP="00A57C2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>What</w:t>
      </w:r>
      <w:r w:rsidR="002F3C6C" w:rsidRPr="00A57C28">
        <w:rPr>
          <w:rFonts w:ascii="Century Gothic" w:hAnsi="Century Gothic"/>
          <w:sz w:val="24"/>
        </w:rPr>
        <w:t xml:space="preserve"> new countries </w:t>
      </w:r>
      <w:r w:rsidRPr="00A57C28">
        <w:rPr>
          <w:rFonts w:ascii="Century Gothic" w:hAnsi="Century Gothic"/>
          <w:sz w:val="24"/>
        </w:rPr>
        <w:t>appeared</w:t>
      </w:r>
      <w:r w:rsidR="002F3C6C" w:rsidRPr="00A57C28">
        <w:rPr>
          <w:rFonts w:ascii="Century Gothic" w:hAnsi="Century Gothic"/>
          <w:sz w:val="24"/>
        </w:rPr>
        <w:t>?</w:t>
      </w:r>
    </w:p>
    <w:p w:rsidR="00A57C28" w:rsidRPr="00A57C28" w:rsidRDefault="00A57C28" w:rsidP="00A57C28">
      <w:pPr>
        <w:pStyle w:val="ListParagraph"/>
        <w:spacing w:line="240" w:lineRule="auto"/>
        <w:ind w:left="1440"/>
        <w:rPr>
          <w:rFonts w:ascii="Century Gothic" w:hAnsi="Century Gothic"/>
          <w:sz w:val="24"/>
        </w:rPr>
      </w:pPr>
    </w:p>
    <w:p w:rsidR="00A57C28" w:rsidRPr="00A57C28" w:rsidRDefault="002F3C6C" w:rsidP="002F3C6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Compare the map of Europe after the Congress of Vienna in 1815 (p 87) to the map of Europe after World War I (p 94). </w:t>
      </w:r>
    </w:p>
    <w:p w:rsidR="00A57C28" w:rsidRPr="00A57C28" w:rsidRDefault="002F3C6C" w:rsidP="00A57C2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Which countries got bigger? </w:t>
      </w:r>
    </w:p>
    <w:p w:rsidR="00A57C28" w:rsidRPr="00A57C28" w:rsidRDefault="002F3C6C" w:rsidP="00A57C2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Smaller? </w:t>
      </w:r>
    </w:p>
    <w:p w:rsidR="00A57C28" w:rsidRPr="00A57C28" w:rsidRDefault="002F3C6C" w:rsidP="00A57C2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Which disappeared completely? </w:t>
      </w:r>
    </w:p>
    <w:p w:rsidR="002F3C6C" w:rsidRPr="00A57C28" w:rsidRDefault="00A57C28" w:rsidP="00A57C2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>What new countries appeared?</w:t>
      </w:r>
    </w:p>
    <w:p w:rsidR="00A57C28" w:rsidRPr="00A57C28" w:rsidRDefault="00A57C28" w:rsidP="00A57C28">
      <w:pPr>
        <w:pStyle w:val="ListParagraph"/>
        <w:spacing w:line="240" w:lineRule="auto"/>
        <w:ind w:left="1440"/>
        <w:rPr>
          <w:rFonts w:ascii="Century Gothic" w:hAnsi="Century Gothic"/>
          <w:sz w:val="24"/>
        </w:rPr>
      </w:pPr>
    </w:p>
    <w:p w:rsidR="00A57C28" w:rsidRPr="00A57C28" w:rsidRDefault="002F3C6C" w:rsidP="002F3C6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Compare the map of Europe after World War II (p 97) to a current map of Europe (use World Geography, p 270). </w:t>
      </w:r>
    </w:p>
    <w:p w:rsidR="00A57C28" w:rsidRPr="00A57C28" w:rsidRDefault="002F3C6C" w:rsidP="00A57C2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Which countries got bigger? </w:t>
      </w:r>
    </w:p>
    <w:p w:rsidR="00A57C28" w:rsidRPr="00A57C28" w:rsidRDefault="002F3C6C" w:rsidP="00A57C2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Smaller? </w:t>
      </w:r>
    </w:p>
    <w:p w:rsidR="00A57C28" w:rsidRPr="00A57C28" w:rsidRDefault="002F3C6C" w:rsidP="00A57C2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>Which disappeared completely?</w:t>
      </w:r>
    </w:p>
    <w:p w:rsidR="002F3C6C" w:rsidRPr="00A57C28" w:rsidRDefault="002F3C6C" w:rsidP="00A57C2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 </w:t>
      </w:r>
      <w:r w:rsidR="00A57C28" w:rsidRPr="00A57C28">
        <w:rPr>
          <w:rFonts w:ascii="Century Gothic" w:hAnsi="Century Gothic"/>
          <w:sz w:val="24"/>
        </w:rPr>
        <w:t>What new countries appeared</w:t>
      </w:r>
      <w:r w:rsidRPr="00A57C28">
        <w:rPr>
          <w:rFonts w:ascii="Century Gothic" w:hAnsi="Century Gothic"/>
          <w:sz w:val="24"/>
        </w:rPr>
        <w:t>?</w:t>
      </w:r>
    </w:p>
    <w:p w:rsidR="00A57C28" w:rsidRPr="00A57C28" w:rsidRDefault="00A57C28" w:rsidP="00A57C28">
      <w:pPr>
        <w:pStyle w:val="ListParagraph"/>
        <w:spacing w:line="240" w:lineRule="auto"/>
        <w:ind w:left="1440"/>
        <w:rPr>
          <w:rFonts w:ascii="Century Gothic" w:hAnsi="Century Gothic"/>
          <w:sz w:val="24"/>
        </w:rPr>
      </w:pPr>
    </w:p>
    <w:p w:rsidR="0023351D" w:rsidRPr="00A57C28" w:rsidRDefault="002F3C6C" w:rsidP="002F3C6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</w:rPr>
      </w:pPr>
      <w:r w:rsidRPr="00A57C28">
        <w:rPr>
          <w:rFonts w:ascii="Century Gothic" w:hAnsi="Century Gothic"/>
          <w:sz w:val="24"/>
        </w:rPr>
        <w:t xml:space="preserve">Make an </w:t>
      </w:r>
      <w:r w:rsidRPr="00A57C28">
        <w:rPr>
          <w:rFonts w:ascii="Century Gothic" w:hAnsi="Century Gothic"/>
          <w:i/>
          <w:sz w:val="24"/>
        </w:rPr>
        <w:t>inference</w:t>
      </w:r>
      <w:r w:rsidRPr="00A57C28">
        <w:rPr>
          <w:rFonts w:ascii="Century Gothic" w:hAnsi="Century Gothic"/>
          <w:sz w:val="24"/>
        </w:rPr>
        <w:t xml:space="preserve"> (logical conclusion based on the information given) about why the borders of Europe have changed so much over the past century. Explain your reasoning.  </w:t>
      </w:r>
    </w:p>
    <w:p w:rsidR="002F3C6C" w:rsidRDefault="002F3C6C" w:rsidP="002F3C6C">
      <w:pPr>
        <w:spacing w:line="240" w:lineRule="auto"/>
        <w:rPr>
          <w:rFonts w:ascii="Century Gothic" w:hAnsi="Century Gothic"/>
          <w:b/>
        </w:rPr>
      </w:pPr>
    </w:p>
    <w:sectPr w:rsidR="002F3C6C" w:rsidSect="00A5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1DC7"/>
    <w:multiLevelType w:val="hybridMultilevel"/>
    <w:tmpl w:val="8F8C5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1CFB"/>
    <w:multiLevelType w:val="hybridMultilevel"/>
    <w:tmpl w:val="8F8C5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2A11"/>
    <w:rsid w:val="001275B9"/>
    <w:rsid w:val="0023351D"/>
    <w:rsid w:val="002F3C6C"/>
    <w:rsid w:val="0049337C"/>
    <w:rsid w:val="0080746C"/>
    <w:rsid w:val="0090756D"/>
    <w:rsid w:val="00A57C28"/>
    <w:rsid w:val="00A8247F"/>
    <w:rsid w:val="00DE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2011-11-28T23:43:00Z</cp:lastPrinted>
  <dcterms:created xsi:type="dcterms:W3CDTF">2011-11-28T23:18:00Z</dcterms:created>
  <dcterms:modified xsi:type="dcterms:W3CDTF">2013-10-29T20:33:00Z</dcterms:modified>
</cp:coreProperties>
</file>